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47" w:rsidRPr="00CE1FAF" w:rsidRDefault="009D0347" w:rsidP="009D0347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OGŁOSZENIE KONKURSU OFERT NA ŚWIADCZENIA MEDYCZNE</w:t>
      </w: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  <w:t xml:space="preserve"> W RODZAJU :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PODSTAWOWA OPIEKA ZDROWOTNA</w:t>
      </w:r>
    </w:p>
    <w:p w:rsidR="009D0347" w:rsidRPr="00CE1FAF" w:rsidRDefault="009D0347" w:rsidP="009D0347">
      <w:pPr>
        <w:suppressAutoHyphens/>
        <w:spacing w:after="0" w:line="20" w:lineRule="atLeas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Dyrektor Wojskowej Specjalistycznej Przychodni Lekarskiej SP ZOZ w Rzeszowie działając na podstawie:</w:t>
      </w:r>
    </w:p>
    <w:p w:rsidR="009D0347" w:rsidRPr="00CE1FAF" w:rsidRDefault="009D0347" w:rsidP="009D0347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AF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15.04.2011r. o działalności leczniczej (Dz. U. Nr 112 z 2011r., poz. 654 )</w:t>
      </w:r>
    </w:p>
    <w:p w:rsidR="009D0347" w:rsidRPr="00CE1FAF" w:rsidRDefault="009D0347" w:rsidP="009D0347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AF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27 sierpnia 2004r. o świadczeniach opieki zdrowotnej finansowanych</w:t>
      </w:r>
    </w:p>
    <w:p w:rsidR="009D0347" w:rsidRPr="00CE1FAF" w:rsidRDefault="009D0347" w:rsidP="009D0347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publicznych (Dz. U. Nr 210 z 2004r., poz. 2135 z </w:t>
      </w:r>
      <w:proofErr w:type="spellStart"/>
      <w:r w:rsidRPr="00CE1FA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E1FA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9D0347" w:rsidRPr="00CE1FAF" w:rsidRDefault="009D0347" w:rsidP="009D0347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Zarządzenia Dyrektora WSPL SP ZOZ w Rzeszowie nr </w:t>
      </w:r>
      <w:r w:rsidR="00B90117">
        <w:rPr>
          <w:rFonts w:ascii="Times New Roman" w:eastAsia="Times New Roman" w:hAnsi="Times New Roman" w:cs="Times New Roman"/>
          <w:sz w:val="24"/>
          <w:szCs w:val="24"/>
          <w:lang w:eastAsia="pl-PL"/>
        </w:rPr>
        <w:t>11/2015</w:t>
      </w:r>
      <w:r w:rsidRPr="00CE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</w:t>
      </w:r>
      <w:r w:rsidR="00B9011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E1FAF">
        <w:rPr>
          <w:rFonts w:ascii="Times New Roman" w:eastAsia="Times New Roman" w:hAnsi="Times New Roman" w:cs="Times New Roman"/>
          <w:sz w:val="24"/>
          <w:szCs w:val="24"/>
          <w:lang w:eastAsia="pl-PL"/>
        </w:rPr>
        <w:t>.11.2</w:t>
      </w:r>
      <w:r w:rsidR="00B90117">
        <w:rPr>
          <w:rFonts w:ascii="Times New Roman" w:eastAsia="Times New Roman" w:hAnsi="Times New Roman" w:cs="Times New Roman"/>
          <w:sz w:val="24"/>
          <w:szCs w:val="24"/>
          <w:lang w:eastAsia="pl-PL"/>
        </w:rPr>
        <w:t>015</w:t>
      </w:r>
      <w:r w:rsidRPr="00CE1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D0347" w:rsidRPr="00FE621B" w:rsidRDefault="009D0347" w:rsidP="009D0347">
      <w:pPr>
        <w:suppressAutoHyphens/>
        <w:spacing w:after="0" w:line="20" w:lineRule="atLeas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ogłasza konkurs ofert na udzielanie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świadczeń medycznych w rodzaju:</w:t>
      </w:r>
    </w:p>
    <w:p w:rsidR="009D0347" w:rsidRDefault="009D0347" w:rsidP="009D0347">
      <w:pPr>
        <w:suppressAutoHyphens/>
        <w:spacing w:after="0" w:line="20" w:lineRule="atLeast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Podstawowa Opieka Zdrowotna </w:t>
      </w:r>
    </w:p>
    <w:p w:rsidR="009D0347" w:rsidRPr="00CE1FAF" w:rsidRDefault="009D0347" w:rsidP="009D0347">
      <w:pPr>
        <w:suppressAutoHyphens/>
        <w:spacing w:after="0" w:line="20" w:lineRule="atLeas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  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przedstawia warunki udziału w postępowaniu:</w:t>
      </w: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D0347" w:rsidRPr="00CE1FAF" w:rsidRDefault="009D0347" w:rsidP="009D0347">
      <w:pPr>
        <w:suppressAutoHyphens/>
        <w:spacing w:after="0" w:line="20" w:lineRule="atLeast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I. Udzielający </w:t>
      </w: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Wojskowa Specjalistyczna Przychodnia Lekarska SP ZOZ</w:t>
      </w:r>
    </w:p>
    <w:p w:rsidR="009D0347" w:rsidRPr="00CE1FAF" w:rsidRDefault="009D0347" w:rsidP="009D0347">
      <w:pPr>
        <w:suppressAutoHyphens/>
        <w:spacing w:after="0" w:line="20" w:lineRule="atLeast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Zamówienia: </w:t>
      </w: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 Rzeszowie</w:t>
      </w:r>
    </w:p>
    <w:p w:rsidR="009D0347" w:rsidRPr="00CE1FAF" w:rsidRDefault="009D0347" w:rsidP="009D0347">
      <w:pPr>
        <w:suppressAutoHyphens/>
        <w:spacing w:after="0" w:line="20" w:lineRule="atLeast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35-922 Rzeszów ul. Langiewicza 4 </w:t>
      </w:r>
    </w:p>
    <w:p w:rsidR="009D0347" w:rsidRPr="00CE1FAF" w:rsidRDefault="009D0347" w:rsidP="009D0347">
      <w:pPr>
        <w:suppressAutoHyphens/>
        <w:spacing w:after="0" w:line="20" w:lineRule="atLeast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tel. 17 852 87 57 fax 17 715 50 08</w:t>
      </w:r>
    </w:p>
    <w:p w:rsidR="009D0347" w:rsidRPr="00CE1FAF" w:rsidRDefault="009D0347" w:rsidP="009D0347">
      <w:pPr>
        <w:suppressAutoHyphens/>
        <w:spacing w:after="0" w:line="20" w:lineRule="atLeast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mail:</w:t>
      </w:r>
      <w:hyperlink r:id="rId6" w:history="1">
        <w:r w:rsidRPr="00CE1FAF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ar-SA"/>
          </w:rPr>
          <w:t>wsplspzozrze@poczta.onet.pl</w:t>
        </w:r>
      </w:hyperlink>
    </w:p>
    <w:p w:rsidR="009D0347" w:rsidRPr="00CE1FAF" w:rsidRDefault="009D0347" w:rsidP="009D0347">
      <w:pPr>
        <w:suppressAutoHyphens/>
        <w:spacing w:after="0" w:line="20" w:lineRule="atLeast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D0347" w:rsidRPr="00763328" w:rsidRDefault="009D0347" w:rsidP="009D034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0" w:lineRule="atLeas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E1FA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II. Przedmiot zamówienia i miejsce udzielania świadczeń:</w:t>
      </w: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Przedmiotem zamówienia niniejszego konkursu ofert jest udzielanie świadczeń medycznych w w/w zakres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ie </w:t>
      </w:r>
      <w:r w:rsidRPr="00CE1FA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w ramach kontraktu z Narodowym Funduszem Zdrowia obowiązując</w:t>
      </w:r>
      <w:r w:rsidR="00B90117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ego od 1.01.2016 r. do 31.12.2018</w:t>
      </w:r>
      <w:r w:rsidRPr="00CE1FA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.  </w:t>
      </w:r>
    </w:p>
    <w:p w:rsidR="009D0347" w:rsidRDefault="009D0347" w:rsidP="009D0347">
      <w:pPr>
        <w:suppressAutoHyphens/>
        <w:spacing w:after="0" w:line="20" w:lineRule="atLeas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Przedmiot konkursu podzielony został na dwie odrębne części. Kryterium podziału jest miejsce udzielania świadczeń w zakresie POZ.</w:t>
      </w:r>
    </w:p>
    <w:p w:rsidR="009D0347" w:rsidRPr="00CE1FAF" w:rsidRDefault="009D0347" w:rsidP="009D0347">
      <w:pPr>
        <w:suppressAutoHyphens/>
        <w:spacing w:after="0" w:line="20" w:lineRule="atLeas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D0347" w:rsidRPr="000B5776" w:rsidRDefault="009D0347" w:rsidP="009D0347">
      <w:pPr>
        <w:suppressAutoHyphens/>
        <w:spacing w:after="0" w:line="20" w:lineRule="atLeast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B577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Część 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0347" w:rsidRPr="00CE1FAF" w:rsidTr="002269D2">
        <w:tc>
          <w:tcPr>
            <w:tcW w:w="4606" w:type="dxa"/>
          </w:tcPr>
          <w:p w:rsidR="009D0347" w:rsidRPr="00CE1FAF" w:rsidRDefault="009D0347" w:rsidP="002269D2">
            <w:pPr>
              <w:suppressAutoHyphens/>
              <w:spacing w:line="2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CE1FA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4606" w:type="dxa"/>
          </w:tcPr>
          <w:p w:rsidR="009D0347" w:rsidRPr="00CE1FAF" w:rsidRDefault="009D0347" w:rsidP="002269D2">
            <w:pPr>
              <w:suppressAutoHyphens/>
              <w:spacing w:line="2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CE1FA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Miejsce udzielania świadczeń</w:t>
            </w:r>
          </w:p>
        </w:tc>
      </w:tr>
      <w:tr w:rsidR="009D0347" w:rsidRPr="00CE1FAF" w:rsidTr="002269D2">
        <w:tc>
          <w:tcPr>
            <w:tcW w:w="4606" w:type="dxa"/>
          </w:tcPr>
          <w:p w:rsidR="009D0347" w:rsidRDefault="009D0347" w:rsidP="002269D2">
            <w:pPr>
              <w:suppressAutoHyphens/>
              <w:spacing w:line="2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POZ</w:t>
            </w:r>
          </w:p>
          <w:p w:rsidR="009D0347" w:rsidRPr="00CE1FAF" w:rsidRDefault="009D0347" w:rsidP="002269D2">
            <w:pPr>
              <w:suppressAutoHyphens/>
              <w:spacing w:line="2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9D0347" w:rsidRPr="00CE1FAF" w:rsidRDefault="009D0347" w:rsidP="002269D2">
            <w:pPr>
              <w:tabs>
                <w:tab w:val="left" w:pos="360"/>
              </w:tabs>
              <w:suppressAutoHyphens/>
              <w:spacing w:line="2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Rzeszów, Poradnia lekarza POZ,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 xml:space="preserve">ul. Langiewicza 4, 35-922 Rzeszów </w:t>
            </w:r>
          </w:p>
        </w:tc>
      </w:tr>
    </w:tbl>
    <w:p w:rsidR="009D0347" w:rsidRPr="00CE1FAF" w:rsidRDefault="009D0347" w:rsidP="009D0347">
      <w:pPr>
        <w:suppressAutoHyphens/>
        <w:spacing w:after="0" w:line="20" w:lineRule="atLeast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9D0347" w:rsidRPr="000B5776" w:rsidRDefault="009D0347" w:rsidP="009D0347">
      <w:pPr>
        <w:suppressAutoHyphens/>
        <w:spacing w:after="0" w:line="20" w:lineRule="atLeast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0B5776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0347" w:rsidRPr="00CE1FAF" w:rsidTr="002269D2">
        <w:tc>
          <w:tcPr>
            <w:tcW w:w="4606" w:type="dxa"/>
          </w:tcPr>
          <w:p w:rsidR="009D0347" w:rsidRPr="00CE1FAF" w:rsidRDefault="009D0347" w:rsidP="002269D2">
            <w:pPr>
              <w:suppressAutoHyphens/>
              <w:spacing w:line="2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CE1FA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4606" w:type="dxa"/>
          </w:tcPr>
          <w:p w:rsidR="009D0347" w:rsidRPr="00CE1FAF" w:rsidRDefault="009D0347" w:rsidP="002269D2">
            <w:pPr>
              <w:suppressAutoHyphens/>
              <w:spacing w:line="2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CE1FA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Miejsce udzielania świadczeń</w:t>
            </w:r>
          </w:p>
        </w:tc>
      </w:tr>
      <w:tr w:rsidR="009D0347" w:rsidRPr="00CE1FAF" w:rsidTr="002269D2">
        <w:tc>
          <w:tcPr>
            <w:tcW w:w="4606" w:type="dxa"/>
          </w:tcPr>
          <w:p w:rsidR="009D0347" w:rsidRDefault="009D0347" w:rsidP="002269D2">
            <w:pPr>
              <w:suppressAutoHyphens/>
              <w:spacing w:line="2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POZ</w:t>
            </w:r>
          </w:p>
          <w:p w:rsidR="009D0347" w:rsidRPr="00CE1FAF" w:rsidRDefault="009D0347" w:rsidP="002269D2">
            <w:pPr>
              <w:suppressAutoHyphens/>
              <w:spacing w:line="2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9D0347" w:rsidRDefault="009D0347" w:rsidP="002269D2">
            <w:pPr>
              <w:suppressAutoHyphens/>
              <w:spacing w:line="2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Nisko, ul</w:t>
            </w:r>
            <w:r w:rsidR="000B5776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. Sandomierska 20, 37-400 Nisko</w:t>
            </w:r>
          </w:p>
          <w:p w:rsidR="009D0347" w:rsidRPr="00CE1FAF" w:rsidRDefault="009D0347" w:rsidP="002269D2">
            <w:pPr>
              <w:suppressAutoHyphens/>
              <w:spacing w:line="2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</w:tbl>
    <w:p w:rsidR="009D0347" w:rsidRPr="008C2628" w:rsidRDefault="009D0347" w:rsidP="009D0347">
      <w:pPr>
        <w:suppressAutoHyphens/>
        <w:overflowPunct w:val="0"/>
        <w:autoSpaceDE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D0347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III. Miejsce i czas ukazania się ogłoszenia: </w:t>
      </w: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Ogłoszenie zostało</w:t>
      </w: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zamieszczone w dniu </w:t>
      </w:r>
      <w:r w:rsidR="00B9011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09.12.2015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r.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na stronie internetowej (</w:t>
      </w:r>
      <w:r w:rsidRPr="00CE1FAF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ar-SA"/>
        </w:rPr>
        <w:t>www.wspl.rzeszow.pl)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oraz tablicy informacyjnej WSPL SP ZOZ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Rzeszowie ul. Langiewicza 4 – Siedzibie Udzielającego Zamówienia. </w:t>
      </w: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IV. Oferenci:</w:t>
      </w:r>
    </w:p>
    <w:p w:rsidR="009D0347" w:rsidRPr="00CE1FAF" w:rsidRDefault="009D0347" w:rsidP="009D0347">
      <w:pPr>
        <w:numPr>
          <w:ilvl w:val="0"/>
          <w:numId w:val="1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Do konkursu mogą przystąpić podmioty wykonujące działalność leczniczą zgodnie </w:t>
      </w:r>
      <w:r w:rsidRPr="00CE1FA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  <w:t>z ustawą z dnia 15.04.2011 r. o działalności lecznic</w:t>
      </w:r>
      <w:r w:rsidR="000B577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zej (Dz. U.  Nr 112 poz. 654).</w:t>
      </w:r>
    </w:p>
    <w:p w:rsidR="009D0347" w:rsidRPr="00CE1FAF" w:rsidRDefault="009D0347" w:rsidP="009D0347">
      <w:pPr>
        <w:numPr>
          <w:ilvl w:val="0"/>
          <w:numId w:val="1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Oferent składa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tylko jedną</w:t>
      </w:r>
      <w:r w:rsidRPr="00CE1FA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ofertę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. </w:t>
      </w:r>
    </w:p>
    <w:p w:rsidR="00B90117" w:rsidRDefault="009D0347" w:rsidP="009D0347">
      <w:pPr>
        <w:numPr>
          <w:ilvl w:val="0"/>
          <w:numId w:val="1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90117">
        <w:rPr>
          <w:rFonts w:ascii="Times New Roman" w:eastAsia="Times New Roman" w:hAnsi="Times New Roman" w:cs="Calibri"/>
          <w:sz w:val="24"/>
          <w:szCs w:val="24"/>
          <w:lang w:eastAsia="ar-SA"/>
        </w:rPr>
        <w:t>Udzielanie świadczeń medycznych odbywać się będzie w miejscach wskazanych powyżej, w określonych godzinach przyjęć ( załącznik nr 1</w:t>
      </w:r>
      <w:r w:rsidR="000B577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–  </w:t>
      </w:r>
      <w:r w:rsidRPr="00B90117"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 dla  cz. I – Rzeszów , załącznik nr 2 – Fo</w:t>
      </w:r>
      <w:r w:rsidR="00B90117">
        <w:rPr>
          <w:rFonts w:ascii="Times New Roman" w:eastAsia="Times New Roman" w:hAnsi="Times New Roman" w:cs="Calibri"/>
          <w:sz w:val="24"/>
          <w:szCs w:val="24"/>
          <w:lang w:eastAsia="ar-SA"/>
        </w:rPr>
        <w:t>rmularz Ofertowy cz. II- Nisko)</w:t>
      </w:r>
    </w:p>
    <w:p w:rsidR="009D0347" w:rsidRPr="00B90117" w:rsidRDefault="009D0347" w:rsidP="009D0347">
      <w:pPr>
        <w:numPr>
          <w:ilvl w:val="0"/>
          <w:numId w:val="1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901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Oferenci udzielać będą świadczeń w ramach kontraktu z Narodowym Funduszem Zdrowia i zgodnie z wytycznymi Prezesa NFZ, które opublikowane są w Zarządzeniach. </w:t>
      </w:r>
    </w:p>
    <w:p w:rsidR="009D0347" w:rsidRDefault="009D0347" w:rsidP="009D0347">
      <w:pPr>
        <w:tabs>
          <w:tab w:val="left" w:pos="360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D0347" w:rsidRPr="00CE1FAF" w:rsidRDefault="009D0347" w:rsidP="009D0347">
      <w:pPr>
        <w:tabs>
          <w:tab w:val="left" w:pos="360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V. Sposób przygotowania oferty:</w:t>
      </w:r>
    </w:p>
    <w:p w:rsidR="009D0347" w:rsidRPr="00CE1FAF" w:rsidRDefault="009D0347" w:rsidP="009D0347">
      <w:pPr>
        <w:tabs>
          <w:tab w:val="left" w:pos="360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1.   Koszty przygotowania i złożenia oferty ponosi Oferent.</w:t>
      </w:r>
    </w:p>
    <w:p w:rsidR="009D0347" w:rsidRPr="00CE1FAF" w:rsidRDefault="009D0347" w:rsidP="009D0347">
      <w:pPr>
        <w:tabs>
          <w:tab w:val="left" w:pos="360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2. Oferta powinna być złożona w formie pisemnej, w języku polskim</w:t>
      </w:r>
      <w:r w:rsidRPr="00CE1FAF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na Formularzu     Ofertowym stanowiącym załącznik nr 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cz. I  Rzeszów lub załącznik nr 2 –  cz. II Nisko 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wraz z wymaganymi załącznikami i dokumentami.</w:t>
      </w:r>
    </w:p>
    <w:p w:rsidR="009D0347" w:rsidRPr="00CE1FAF" w:rsidRDefault="009D0347" w:rsidP="009D0347">
      <w:pPr>
        <w:tabs>
          <w:tab w:val="left" w:pos="360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3. Wszystkie dokumenty oferty muszą być podpisane, a kopie potwierdzone</w:t>
      </w: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„za zgodność </w:t>
      </w: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  <w:t>z oryginałem”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przez Oferenta lub osoby uprawnione do działania w jego imieniu.</w:t>
      </w:r>
    </w:p>
    <w:p w:rsidR="009D0347" w:rsidRPr="00CE1FAF" w:rsidRDefault="009D0347" w:rsidP="009D0347">
      <w:pPr>
        <w:tabs>
          <w:tab w:val="left" w:pos="360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4. Wszelkie zmiany lub poprawki w tekście oferty muszą być parafowane własnoręcznie     przez Oferenta lub osoby uprawnione do działania w jego imieniu.</w:t>
      </w:r>
    </w:p>
    <w:p w:rsidR="009D0347" w:rsidRDefault="009D0347" w:rsidP="009D0347">
      <w:pPr>
        <w:tabs>
          <w:tab w:val="left" w:pos="360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5. Formularz Ofertowy wraz z załącznikami należy umieścić w zaklejonej i opisanej kopercie. Opis koperty powinien zawierać : dane Oferenta,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oznaczenie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miejsca udzielania świadczeń,</w:t>
      </w:r>
    </w:p>
    <w:p w:rsidR="009D0347" w:rsidRPr="00CE1FAF" w:rsidRDefault="009D0347" w:rsidP="009D0347">
      <w:pPr>
        <w:tabs>
          <w:tab w:val="left" w:pos="360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zwrot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: „konkurs ofert –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POZ 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”,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9D0347" w:rsidRPr="00CE1FAF" w:rsidRDefault="009D0347" w:rsidP="009D0347">
      <w:pPr>
        <w:tabs>
          <w:tab w:val="left" w:pos="360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6. W celu prawidłowego przygotowania oferty, Oferent powinien zadać wszelkie niezbędne, w tym  zakresie pytania. Pytania jak i odpowiedzi będą umieszczane na stronie internetowej WSPL SP ZOZ w Rzeszowie oraz na tablicy informacyjnej Udzielającego Zamówienia bez podawania źródła. Pytania należy składać od momentu ogłoszenia konkursu do dwóch dni przed jego zakończeniem.</w:t>
      </w:r>
    </w:p>
    <w:p w:rsidR="009D0347" w:rsidRPr="00CE1FAF" w:rsidRDefault="009D0347" w:rsidP="009D0347">
      <w:pPr>
        <w:tabs>
          <w:tab w:val="left" w:pos="360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7. Oferent może złożyć tylko jedną ofertę na określony zakres. </w:t>
      </w:r>
    </w:p>
    <w:p w:rsidR="009D0347" w:rsidRPr="00CE1FAF" w:rsidRDefault="009D0347" w:rsidP="009D0347">
      <w:pPr>
        <w:tabs>
          <w:tab w:val="left" w:pos="360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8. Kryteria oceny ofert oraz warunki wymagane od Oferenta są jawne i nie podlegają zmianie w toku postępowania.</w:t>
      </w:r>
    </w:p>
    <w:p w:rsidR="009D0347" w:rsidRPr="00CE1FAF" w:rsidRDefault="009D0347" w:rsidP="009D0347">
      <w:pPr>
        <w:tabs>
          <w:tab w:val="left" w:pos="1440"/>
        </w:tabs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D0347" w:rsidRPr="00CE1FAF" w:rsidRDefault="009D0347" w:rsidP="009D0347">
      <w:pPr>
        <w:numPr>
          <w:ilvl w:val="0"/>
          <w:numId w:val="2"/>
        </w:numPr>
        <w:suppressAutoHyphens/>
        <w:spacing w:after="0" w:line="20" w:lineRule="atLeast"/>
        <w:ind w:left="426" w:hanging="426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Dokumenty jakie powinien złożyć Oferent:</w:t>
      </w:r>
    </w:p>
    <w:p w:rsidR="009D0347" w:rsidRPr="00CE1FAF" w:rsidRDefault="009D0347" w:rsidP="009D0347">
      <w:pPr>
        <w:numPr>
          <w:ilvl w:val="0"/>
          <w:numId w:val="3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Aktualne zaświadczenie o wpisie do właściwego rejestru przedsiębiorców lub odpis  KRS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  nie starsze niż 3 miesiące wstecz od daty ogłoszenia konkursu ofert )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9D0347" w:rsidRPr="00CE1FAF" w:rsidRDefault="009D0347" w:rsidP="009D0347">
      <w:pPr>
        <w:numPr>
          <w:ilvl w:val="0"/>
          <w:numId w:val="3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Kopię aktualnej umowy ubezpieczenia od odpowiedzialności cywilnej, stosownie do przepisów Rozporządzenia Ministra Finansów z dnia 23.12.2004 r. w sprawie obowiązkowego ubezpieczenia odpowiedzialności  cywilnej  podmiotu  przyjmującego  zamówienie  na  świadczenia  zdrowotne (Dz. U. z Nr 283, poz. 2825).</w:t>
      </w:r>
    </w:p>
    <w:p w:rsidR="009D0347" w:rsidRPr="00CE1FAF" w:rsidRDefault="009D0347" w:rsidP="009D0347">
      <w:pPr>
        <w:numPr>
          <w:ilvl w:val="0"/>
          <w:numId w:val="3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Dokumenty potwierdzające kwalifikacje zawodowe oraz prawa wykonywania zawodu osób udzielających świadczeń będących przedmiotem konkursu, zgodnie ze wskazanym zakresem.</w:t>
      </w:r>
    </w:p>
    <w:p w:rsidR="009D0347" w:rsidRPr="00CE1FAF" w:rsidRDefault="009D0347" w:rsidP="009D0347">
      <w:pPr>
        <w:numPr>
          <w:ilvl w:val="0"/>
          <w:numId w:val="3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Załącznik nr 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(Rzeszów) lub nr 2 (Nisko)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B901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</w:t>
      </w:r>
      <w:r w:rsidR="00B901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w zależności od miejsca realizacji świadczeń.</w:t>
      </w:r>
    </w:p>
    <w:p w:rsidR="009D0347" w:rsidRPr="00CE1FAF" w:rsidRDefault="009D0347" w:rsidP="009D0347">
      <w:pPr>
        <w:numPr>
          <w:ilvl w:val="0"/>
          <w:numId w:val="3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</w:t>
      </w:r>
      <w:r w:rsidR="00B90117">
        <w:rPr>
          <w:rFonts w:ascii="Times New Roman" w:eastAsia="Times New Roman" w:hAnsi="Times New Roman" w:cs="Calibri"/>
          <w:sz w:val="24"/>
          <w:szCs w:val="24"/>
          <w:lang w:eastAsia="ar-SA"/>
        </w:rPr>
        <w:t>renta, stanowiące Załącznik nr 3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do niniejszych warunków.</w:t>
      </w: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VII. Opis kryteriów oceny ofert, ich znaczenie oraz sposób oceny ofert:</w:t>
      </w: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1.Przy wyborze oferty Udzielający Zamówienia będzie się kierował kryterium ceny:</w:t>
      </w: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a) za najkorzystniejszą zostanie uznana oferta, która będzie zawierać najniższą cenę.</w:t>
      </w:r>
    </w:p>
    <w:p w:rsidR="009D0347" w:rsidRPr="00B90117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2.W toku badania i oceny ofert Udzielający Zamówienia może żądać od Oferenta wyjaśnień 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prowadzić negocjacje dotyczące treści złożonej oferty.</w:t>
      </w:r>
    </w:p>
    <w:p w:rsidR="009D0347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VIII. Miejsce i termin składania ofert.</w:t>
      </w:r>
    </w:p>
    <w:p w:rsidR="009D0347" w:rsidRPr="0064626D" w:rsidRDefault="009D0347" w:rsidP="009D0347">
      <w:pPr>
        <w:numPr>
          <w:ilvl w:val="0"/>
          <w:numId w:val="4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 zaklejonej kopercie należy złożyć w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pok. nr 102, I piętro 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WSPL SP ZOZ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 Rzeszowie ul. Langiewicza 4 do dnia </w:t>
      </w:r>
      <w:r w:rsidR="00B9011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18.12.2015 </w:t>
      </w: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r. </w:t>
      </w:r>
      <w:r w:rsidRPr="0064626D">
        <w:rPr>
          <w:rFonts w:ascii="Times New Roman" w:eastAsia="Times New Roman" w:hAnsi="Times New Roman" w:cs="Calibri"/>
          <w:sz w:val="24"/>
          <w:szCs w:val="24"/>
          <w:lang w:eastAsia="ar-SA"/>
        </w:rPr>
        <w:t>do godz</w:t>
      </w:r>
      <w:r w:rsidRPr="00CE1FA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="00B90117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12.00. </w:t>
      </w:r>
    </w:p>
    <w:p w:rsidR="009D0347" w:rsidRPr="00CE1FAF" w:rsidRDefault="009D0347" w:rsidP="009D0347">
      <w:pPr>
        <w:numPr>
          <w:ilvl w:val="0"/>
          <w:numId w:val="4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Składający ofertę osobiście otrzymuje potwierdzenie jej złożenia zawierające datę 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godzinę  złożenia oferty.</w:t>
      </w:r>
    </w:p>
    <w:p w:rsidR="009D0347" w:rsidRPr="00CE1FAF" w:rsidRDefault="009D0347" w:rsidP="009D0347">
      <w:pPr>
        <w:numPr>
          <w:ilvl w:val="0"/>
          <w:numId w:val="4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9D0347" w:rsidRPr="00CE1FAF" w:rsidRDefault="009D0347" w:rsidP="009D0347">
      <w:pPr>
        <w:numPr>
          <w:ilvl w:val="0"/>
          <w:numId w:val="4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Oferta złożona po terminie zostanie zwrócona bez otwierania.</w:t>
      </w:r>
    </w:p>
    <w:p w:rsidR="009D0347" w:rsidRDefault="009D0347" w:rsidP="009D0347">
      <w:pPr>
        <w:numPr>
          <w:ilvl w:val="0"/>
          <w:numId w:val="4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Celem dokonania zmian, bądź poprawek – Oferent może wycofać wcześniej zł</w:t>
      </w:r>
      <w:r w:rsidR="00B90117">
        <w:rPr>
          <w:rFonts w:ascii="Times New Roman" w:eastAsia="Times New Roman" w:hAnsi="Times New Roman" w:cs="Calibri"/>
          <w:sz w:val="24"/>
          <w:szCs w:val="24"/>
          <w:lang w:eastAsia="ar-SA"/>
        </w:rPr>
        <w:t>ożoną ofertę i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złożyć ją ponownie pod warunkiem zachowania wcześniej wyznaczonego terminu.</w:t>
      </w:r>
    </w:p>
    <w:p w:rsidR="009D0347" w:rsidRPr="00CE1FAF" w:rsidRDefault="009D0347" w:rsidP="009D0347">
      <w:p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IX. Miejsce, termin, tryb otwarcia ofert oraz ogłoszenia o rozstrzygnięciu konkursu ofert.</w:t>
      </w:r>
    </w:p>
    <w:p w:rsidR="009D0347" w:rsidRPr="00CE1FAF" w:rsidRDefault="009D0347" w:rsidP="009D0347">
      <w:pPr>
        <w:numPr>
          <w:ilvl w:val="0"/>
          <w:numId w:val="5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Komisyjne otwarcie ofert nastąpi na posiedzeniu komisji konkursowej, które odbędzie się w siedzibie Zamawiającego, w Rzeszowie przy ul. Langiewicza 4 w pok. 102 w dniu </w:t>
      </w:r>
      <w:r w:rsidR="00B9011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18.12.2015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64626D">
        <w:rPr>
          <w:rFonts w:ascii="Times New Roman" w:eastAsia="Times New Roman" w:hAnsi="Times New Roman" w:cs="Calibri"/>
          <w:sz w:val="24"/>
          <w:szCs w:val="24"/>
          <w:lang w:eastAsia="ar-SA"/>
        </w:rPr>
        <w:t>r. o god</w:t>
      </w:r>
      <w:r w:rsidRPr="00B90117">
        <w:rPr>
          <w:rFonts w:ascii="Times New Roman" w:eastAsia="Times New Roman" w:hAnsi="Times New Roman" w:cs="Calibri"/>
          <w:sz w:val="24"/>
          <w:szCs w:val="24"/>
          <w:lang w:eastAsia="ar-SA"/>
        </w:rPr>
        <w:t>z.</w:t>
      </w:r>
      <w:r w:rsidR="00B9011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12.30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9D0347" w:rsidRPr="00CE1FAF" w:rsidRDefault="009D0347" w:rsidP="009D0347">
      <w:pPr>
        <w:numPr>
          <w:ilvl w:val="0"/>
          <w:numId w:val="5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Do chwili otwarcia ofert Zamawiający przechowuje oferty w stanie nienaruszonym 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swojej  siedzibie.</w:t>
      </w:r>
    </w:p>
    <w:p w:rsidR="009D0347" w:rsidRPr="00CE1FAF" w:rsidRDefault="009D0347" w:rsidP="009D0347">
      <w:pPr>
        <w:numPr>
          <w:ilvl w:val="0"/>
          <w:numId w:val="5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Wyniki konkursu obowiązują po ich zatwierdzeniu przez Dyrektora WSPL SP ZOZ 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Rzeszowie, ul. Langiewicza 4.</w:t>
      </w:r>
    </w:p>
    <w:p w:rsidR="009D0347" w:rsidRPr="00CE1FAF" w:rsidRDefault="009D0347" w:rsidP="009D0347">
      <w:pPr>
        <w:numPr>
          <w:ilvl w:val="0"/>
          <w:numId w:val="5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9D0347" w:rsidRPr="00CE1FAF" w:rsidRDefault="009D0347" w:rsidP="009D0347">
      <w:pPr>
        <w:numPr>
          <w:ilvl w:val="0"/>
          <w:numId w:val="5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Informacja o rozstrzygnięciu konkursu ofert zostanie zamieszczona na stronie internetowej oraz tablicy informacyjnej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 Siedzibie Udzielającego Zamówienia 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WSPL SP ZOZ w Rzeszowie ul. Langiewicza 4 w terminie związania z ofertą.</w:t>
      </w:r>
    </w:p>
    <w:p w:rsidR="009D0347" w:rsidRPr="00CE1FAF" w:rsidRDefault="009D0347" w:rsidP="009D0347">
      <w:p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X. Termin związania ofertą.</w:t>
      </w:r>
    </w:p>
    <w:p w:rsidR="009D0347" w:rsidRPr="00CE1FAF" w:rsidRDefault="009D0347" w:rsidP="009D0347">
      <w:pPr>
        <w:numPr>
          <w:ilvl w:val="0"/>
          <w:numId w:val="6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Składający ofertę pozostaje nią związany przez okres 30 dni.</w:t>
      </w:r>
      <w:bookmarkStart w:id="0" w:name="_GoBack"/>
      <w:bookmarkEnd w:id="0"/>
    </w:p>
    <w:p w:rsidR="009D0347" w:rsidRPr="00CE1FAF" w:rsidRDefault="009D0347" w:rsidP="009D0347">
      <w:pPr>
        <w:numPr>
          <w:ilvl w:val="0"/>
          <w:numId w:val="6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Bieg terminu rozpoczyna się wraz z upływem terminu składania ofert.</w:t>
      </w:r>
    </w:p>
    <w:p w:rsidR="000B5776" w:rsidRDefault="000B5776" w:rsidP="000B577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B5776" w:rsidRPr="000B5776" w:rsidRDefault="000B5776" w:rsidP="000B577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B577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0B577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Oferta ulega odrzuceniu w przypadku:</w:t>
      </w:r>
    </w:p>
    <w:p w:rsidR="000B5776" w:rsidRPr="000B5776" w:rsidRDefault="000B5776" w:rsidP="000B5776">
      <w:pPr>
        <w:tabs>
          <w:tab w:val="left" w:pos="394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B5776">
        <w:rPr>
          <w:rFonts w:ascii="Times New Roman" w:eastAsia="Times New Roman" w:hAnsi="Times New Roman" w:cs="Calibri"/>
          <w:sz w:val="24"/>
          <w:szCs w:val="24"/>
          <w:lang w:eastAsia="ar-SA"/>
        </w:rPr>
        <w:t>1. oferta została złożona po terminie</w:t>
      </w:r>
      <w:r w:rsidRPr="000B5776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0B5776" w:rsidRPr="000B5776" w:rsidRDefault="000B5776" w:rsidP="000B577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B5776">
        <w:rPr>
          <w:rFonts w:ascii="Times New Roman" w:eastAsia="Times New Roman" w:hAnsi="Times New Roman" w:cs="Calibri"/>
          <w:sz w:val="24"/>
          <w:szCs w:val="24"/>
          <w:lang w:eastAsia="ar-SA"/>
        </w:rPr>
        <w:t>2. oferta zawiera nieprawdziwe informacje lub Oferent nie posiada wymaganych kwalifikacji</w:t>
      </w:r>
    </w:p>
    <w:p w:rsidR="000B5776" w:rsidRPr="000B5776" w:rsidRDefault="000B5776" w:rsidP="000B577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B5776">
        <w:rPr>
          <w:rFonts w:ascii="Times New Roman" w:eastAsia="Times New Roman" w:hAnsi="Times New Roman" w:cs="Calibri"/>
          <w:sz w:val="24"/>
          <w:szCs w:val="24"/>
          <w:lang w:eastAsia="ar-SA"/>
        </w:rPr>
        <w:t>3. jeżeli Oferent złożył ofertę alternatywną</w:t>
      </w:r>
    </w:p>
    <w:p w:rsidR="000B5776" w:rsidRPr="000B5776" w:rsidRDefault="000B5776" w:rsidP="000B577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B577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jeżeli Oferent lub oferta nie spełniają warunków </w:t>
      </w:r>
      <w:proofErr w:type="spellStart"/>
      <w:r w:rsidRPr="000B5776">
        <w:rPr>
          <w:rFonts w:ascii="Times New Roman" w:eastAsia="Times New Roman" w:hAnsi="Times New Roman" w:cs="Calibri"/>
          <w:sz w:val="24"/>
          <w:szCs w:val="24"/>
          <w:lang w:eastAsia="ar-SA"/>
        </w:rPr>
        <w:t>formalno</w:t>
      </w:r>
      <w:proofErr w:type="spellEnd"/>
      <w:r w:rsidRPr="000B577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–prawnych określonych </w:t>
      </w:r>
      <w:r w:rsidRPr="000B5776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postępowaniu konkursowym </w:t>
      </w:r>
    </w:p>
    <w:p w:rsidR="000B5776" w:rsidRDefault="000B5776" w:rsidP="000B577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B577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 jeżeli Oferent nie złożył wszystkich wymaganych w toku konkursu dokumentów </w:t>
      </w:r>
      <w:r w:rsidRPr="000B5776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formularzy lub złożył dokumentację  niepoprawnie wypełnioną</w:t>
      </w:r>
    </w:p>
    <w:p w:rsidR="000B5776" w:rsidRPr="000B5776" w:rsidRDefault="000B5776" w:rsidP="000B577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B577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6. jeżeli Udzielającego Zamówienia i Oferenta łączyła wcześniej umowa w zakresie będącym przedmiotem konkursu i została rozwiązana w trybie natychmiastowym z winy Oferenta </w:t>
      </w: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XI</w:t>
      </w:r>
      <w:r w:rsidR="000B577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Oferta ulega odrzuceniu w przypadku:</w:t>
      </w: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Złożenia oferty po wyznaczonym terminie do składania ofert. </w:t>
      </w: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2. Brak odpowiednich załączników lub dokumentacji wymaganej przy składaniu ofert.</w:t>
      </w: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Wycofanie oferty przez Oferenta. </w:t>
      </w: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XII</w:t>
      </w:r>
      <w:r w:rsidR="000B577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CE1FA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Środki odwoławcze przysługujące Oferentowi.</w:t>
      </w:r>
    </w:p>
    <w:p w:rsidR="009D0347" w:rsidRPr="00CE1FAF" w:rsidRDefault="009D0347" w:rsidP="009D0347">
      <w:pPr>
        <w:numPr>
          <w:ilvl w:val="0"/>
          <w:numId w:val="7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Konkursowej protestu w terminie 7 dni roboczych od dnia zaskarżonej czynności, nie później  jednak niż do czasu zakończenia postępowania.</w:t>
      </w:r>
    </w:p>
    <w:p w:rsidR="009D0347" w:rsidRPr="00CE1FAF" w:rsidRDefault="009D0347" w:rsidP="009D0347">
      <w:pPr>
        <w:numPr>
          <w:ilvl w:val="0"/>
          <w:numId w:val="7"/>
        </w:numPr>
        <w:tabs>
          <w:tab w:val="left" w:pos="360"/>
        </w:tabs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</w:t>
      </w:r>
      <w:r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ze zmianami ) oferentowi w toku postępowania konkursowego przysługuje prawo do złożenia do  Udzielającego Zamówienie odwołania w terminie 7 dni od dnia ogłoszenia o rozstrzygnięciu  postępowania. </w:t>
      </w:r>
    </w:p>
    <w:p w:rsidR="009D0347" w:rsidRPr="00CE1FAF" w:rsidRDefault="009D034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9D0347" w:rsidRDefault="000B5776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XIV</w:t>
      </w:r>
      <w:r w:rsidR="009D0347" w:rsidRPr="00CE1FA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. WSPL SP ZOZ w Rzeszowie zastrzega sobie prawo do odwołania konkursu bez podania przyczyny oraz prawo do przesunięcia terminów składania, </w:t>
      </w:r>
      <w:r w:rsidR="009D0347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otwarcia, rozstrzygnięcia ofert.</w:t>
      </w:r>
    </w:p>
    <w:p w:rsidR="00B90117" w:rsidRPr="00B90117" w:rsidRDefault="00B90117" w:rsidP="009D0347">
      <w:pPr>
        <w:suppressAutoHyphens/>
        <w:spacing w:after="0" w:line="20" w:lineRule="atLeast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9D0347" w:rsidRDefault="009D0347" w:rsidP="00B90117">
      <w:pPr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Załączniki:</w:t>
      </w:r>
    </w:p>
    <w:p w:rsidR="009D0347" w:rsidRDefault="009D0347" w:rsidP="009D0347">
      <w:pPr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 Formularz Ofertowy nr 1. – Rzeszów</w:t>
      </w:r>
    </w:p>
    <w:p w:rsidR="009D0347" w:rsidRDefault="009D0347" w:rsidP="009D0347">
      <w:pPr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 Formularz Ofertowy nr 2. – Nisko</w:t>
      </w:r>
    </w:p>
    <w:p w:rsidR="009D0347" w:rsidRDefault="00B90117" w:rsidP="009D0347">
      <w:pPr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9D0347">
        <w:rPr>
          <w:rFonts w:ascii="Times New Roman" w:eastAsia="Times New Roman" w:hAnsi="Times New Roman" w:cs="Calibri"/>
          <w:sz w:val="24"/>
          <w:szCs w:val="24"/>
          <w:lang w:eastAsia="ar-SA"/>
        </w:rPr>
        <w:t>. Oświadczenie Oferenta</w:t>
      </w:r>
    </w:p>
    <w:p w:rsidR="009D0347" w:rsidRPr="00763328" w:rsidRDefault="00B90117" w:rsidP="009D0347">
      <w:pPr>
        <w:suppressAutoHyphens/>
        <w:spacing w:after="0" w:line="20" w:lineRule="atLeast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="009D034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Wzór umowy. </w:t>
      </w:r>
      <w:r w:rsidR="009D0347" w:rsidRPr="00CE1FA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E7"/>
    <w:rsid w:val="000B5776"/>
    <w:rsid w:val="006373E7"/>
    <w:rsid w:val="0068260C"/>
    <w:rsid w:val="009D0347"/>
    <w:rsid w:val="00B9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spzozrz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2015-12-09T14:36:00Z</cp:lastPrinted>
  <dcterms:created xsi:type="dcterms:W3CDTF">2015-12-09T14:00:00Z</dcterms:created>
  <dcterms:modified xsi:type="dcterms:W3CDTF">2015-12-09T14:36:00Z</dcterms:modified>
</cp:coreProperties>
</file>